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6D73" w14:textId="77777777" w:rsidR="00F54C2E" w:rsidRPr="0020659E" w:rsidRDefault="0088748F">
      <w:pPr>
        <w:pStyle w:val="Title"/>
        <w:rPr>
          <w:highlight w:val="yellow"/>
        </w:rPr>
      </w:pPr>
      <w:r w:rsidRPr="0020659E">
        <w:rPr>
          <w:spacing w:val="-2"/>
          <w:highlight w:val="yellow"/>
        </w:rPr>
        <w:t>Thrones</w:t>
      </w:r>
    </w:p>
    <w:p w14:paraId="57BEA014" w14:textId="77777777" w:rsidR="00F54C2E" w:rsidRDefault="0088748F">
      <w:pPr>
        <w:spacing w:line="681" w:lineRule="exact"/>
        <w:ind w:right="19"/>
        <w:jc w:val="center"/>
        <w:rPr>
          <w:rFonts w:ascii="Avenir Heavy"/>
          <w:b/>
          <w:sz w:val="50"/>
        </w:rPr>
      </w:pPr>
      <w:r w:rsidRPr="0020659E">
        <w:rPr>
          <w:rFonts w:ascii="Avenir Heavy"/>
          <w:b/>
          <w:sz w:val="50"/>
          <w:highlight w:val="yellow"/>
        </w:rPr>
        <w:t xml:space="preserve">The Kingdom </w:t>
      </w:r>
      <w:r w:rsidRPr="0020659E">
        <w:rPr>
          <w:rFonts w:ascii="Avenir Heavy"/>
          <w:b/>
          <w:spacing w:val="-2"/>
          <w:sz w:val="50"/>
          <w:highlight w:val="yellow"/>
        </w:rPr>
        <w:t>Party</w:t>
      </w:r>
    </w:p>
    <w:p w14:paraId="757B4882" w14:textId="77777777" w:rsidR="0020659E" w:rsidRPr="0020659E" w:rsidRDefault="0088748F">
      <w:pPr>
        <w:pStyle w:val="BodyText"/>
        <w:spacing w:line="237" w:lineRule="auto"/>
        <w:ind w:right="117"/>
        <w:jc w:val="both"/>
        <w:rPr>
          <w:highlight w:val="yellow"/>
        </w:rPr>
      </w:pPr>
      <w:r w:rsidRPr="0020659E">
        <w:rPr>
          <w:spacing w:val="11"/>
          <w:highlight w:val="yellow"/>
        </w:rPr>
        <w:t xml:space="preserve">Matthew </w:t>
      </w:r>
      <w:r w:rsidRPr="0020659E">
        <w:rPr>
          <w:spacing w:val="13"/>
          <w:highlight w:val="yellow"/>
        </w:rPr>
        <w:t>22:1-</w:t>
      </w:r>
      <w:r w:rsidRPr="0020659E">
        <w:rPr>
          <w:highlight w:val="yellow"/>
        </w:rPr>
        <w:t>3</w:t>
      </w:r>
    </w:p>
    <w:p w14:paraId="47100E29" w14:textId="6BAA0B2A" w:rsidR="00F54C2E" w:rsidRDefault="0088748F">
      <w:pPr>
        <w:pStyle w:val="BodyText"/>
        <w:spacing w:line="237" w:lineRule="auto"/>
        <w:ind w:right="117"/>
        <w:jc w:val="both"/>
      </w:pPr>
      <w:r w:rsidRPr="0020659E">
        <w:rPr>
          <w:color w:val="444444"/>
          <w:spacing w:val="10"/>
          <w:highlight w:val="yellow"/>
        </w:rPr>
        <w:t xml:space="preserve">Jesus </w:t>
      </w:r>
      <w:r w:rsidRPr="0020659E">
        <w:rPr>
          <w:color w:val="444444"/>
          <w:spacing w:val="9"/>
          <w:highlight w:val="yellow"/>
        </w:rPr>
        <w:t xml:space="preserve">also told them </w:t>
      </w:r>
      <w:r w:rsidRPr="0020659E">
        <w:rPr>
          <w:color w:val="444444"/>
          <w:highlight w:val="yellow"/>
        </w:rPr>
        <w:t xml:space="preserve">other parables. He said, 2 </w:t>
      </w:r>
      <w:r w:rsidRPr="0020659E">
        <w:rPr>
          <w:highlight w:val="yellow"/>
        </w:rPr>
        <w:t xml:space="preserve">“The Kingdom of Heaven can be illustrated by the story of a king who prepared a great wedding feast for his son. 3 When the banquet was ready, he sent his servants to notify those who were invited. But they all refused to </w:t>
      </w:r>
      <w:r w:rsidRPr="0020659E">
        <w:rPr>
          <w:spacing w:val="-2"/>
          <w:highlight w:val="yellow"/>
        </w:rPr>
        <w:t>come!</w:t>
      </w:r>
    </w:p>
    <w:p w14:paraId="4DFC0E24" w14:textId="77777777" w:rsidR="00F54C2E" w:rsidRDefault="0088748F">
      <w:pPr>
        <w:pStyle w:val="BodyText"/>
        <w:spacing w:before="473" w:line="237" w:lineRule="auto"/>
        <w:ind w:left="1360" w:hanging="1260"/>
      </w:pPr>
      <w:r>
        <w:t>Note</w:t>
      </w:r>
      <w:r>
        <w:rPr>
          <w:spacing w:val="-4"/>
        </w:rPr>
        <w:t xml:space="preserve"> </w:t>
      </w:r>
      <w:r>
        <w:t>-</w:t>
      </w:r>
      <w:r>
        <w:rPr>
          <w:spacing w:val="-4"/>
        </w:rPr>
        <w:t xml:space="preserve"> </w:t>
      </w:r>
      <w:r>
        <w:t>Those who refused chose to work rather than party! (One to his field, one to his business.)</w:t>
      </w:r>
    </w:p>
    <w:p w14:paraId="03EE6D8A" w14:textId="77777777" w:rsidR="0020659E" w:rsidRPr="0020659E" w:rsidRDefault="0088748F">
      <w:pPr>
        <w:pStyle w:val="BodyText"/>
        <w:spacing w:line="237" w:lineRule="auto"/>
        <w:ind w:right="119"/>
        <w:jc w:val="both"/>
        <w:rPr>
          <w:highlight w:val="yellow"/>
        </w:rPr>
      </w:pPr>
      <w:r w:rsidRPr="0020659E">
        <w:rPr>
          <w:highlight w:val="yellow"/>
        </w:rPr>
        <w:t>Ephesians 2:8-9</w:t>
      </w:r>
    </w:p>
    <w:p w14:paraId="59B74D59" w14:textId="738D0464" w:rsidR="00F54C2E" w:rsidRDefault="0088748F">
      <w:pPr>
        <w:pStyle w:val="BodyText"/>
        <w:spacing w:line="237" w:lineRule="auto"/>
        <w:ind w:right="119"/>
        <w:jc w:val="both"/>
      </w:pPr>
      <w:r w:rsidRPr="0020659E">
        <w:rPr>
          <w:highlight w:val="yellow"/>
        </w:rPr>
        <w:t xml:space="preserve">For it is by grace you have been </w:t>
      </w:r>
      <w:r w:rsidRPr="0020659E">
        <w:rPr>
          <w:spacing w:val="11"/>
          <w:highlight w:val="yellow"/>
        </w:rPr>
        <w:t xml:space="preserve">saved, through faith </w:t>
      </w:r>
      <w:r w:rsidRPr="0020659E">
        <w:rPr>
          <w:highlight w:val="yellow"/>
        </w:rPr>
        <w:t xml:space="preserve">- </w:t>
      </w:r>
      <w:r w:rsidRPr="0020659E">
        <w:rPr>
          <w:spacing w:val="9"/>
          <w:highlight w:val="yellow"/>
        </w:rPr>
        <w:t xml:space="preserve">and </w:t>
      </w:r>
      <w:r w:rsidRPr="0020659E">
        <w:rPr>
          <w:spacing w:val="10"/>
          <w:highlight w:val="yellow"/>
        </w:rPr>
        <w:t xml:space="preserve">this </w:t>
      </w:r>
      <w:r w:rsidRPr="0020659E">
        <w:rPr>
          <w:highlight w:val="yellow"/>
        </w:rPr>
        <w:t xml:space="preserve">is </w:t>
      </w:r>
      <w:r w:rsidRPr="0020659E">
        <w:rPr>
          <w:spacing w:val="9"/>
          <w:highlight w:val="yellow"/>
        </w:rPr>
        <w:t xml:space="preserve">not </w:t>
      </w:r>
      <w:r w:rsidRPr="0020659E">
        <w:rPr>
          <w:highlight w:val="yellow"/>
        </w:rPr>
        <w:t>from yourselves, it is the gift of God - not by works, so that no one can boast.</w:t>
      </w:r>
    </w:p>
    <w:p w14:paraId="681F3A1A" w14:textId="77777777" w:rsidR="00F54C2E" w:rsidRPr="0020659E" w:rsidRDefault="0088748F" w:rsidP="0020659E">
      <w:pPr>
        <w:tabs>
          <w:tab w:val="left" w:pos="550"/>
        </w:tabs>
        <w:spacing w:before="536" w:line="237" w:lineRule="auto"/>
        <w:ind w:right="309"/>
        <w:rPr>
          <w:sz w:val="40"/>
        </w:rPr>
      </w:pPr>
      <w:r w:rsidRPr="0020659E">
        <w:rPr>
          <w:sz w:val="40"/>
          <w:highlight w:val="yellow"/>
        </w:rPr>
        <w:t>The</w:t>
      </w:r>
      <w:r w:rsidRPr="0020659E">
        <w:rPr>
          <w:spacing w:val="-5"/>
          <w:sz w:val="40"/>
          <w:highlight w:val="yellow"/>
        </w:rPr>
        <w:t xml:space="preserve"> </w:t>
      </w:r>
      <w:r w:rsidRPr="0020659E">
        <w:rPr>
          <w:sz w:val="40"/>
          <w:highlight w:val="yellow"/>
        </w:rPr>
        <w:t>Kingdom</w:t>
      </w:r>
      <w:r w:rsidRPr="0020659E">
        <w:rPr>
          <w:spacing w:val="-5"/>
          <w:sz w:val="40"/>
          <w:highlight w:val="yellow"/>
        </w:rPr>
        <w:t xml:space="preserve"> </w:t>
      </w:r>
      <w:r w:rsidRPr="0020659E">
        <w:rPr>
          <w:sz w:val="40"/>
          <w:highlight w:val="yellow"/>
        </w:rPr>
        <w:t>of</w:t>
      </w:r>
      <w:r w:rsidRPr="0020659E">
        <w:rPr>
          <w:spacing w:val="-5"/>
          <w:sz w:val="40"/>
          <w:highlight w:val="yellow"/>
        </w:rPr>
        <w:t xml:space="preserve"> </w:t>
      </w:r>
      <w:r w:rsidRPr="0020659E">
        <w:rPr>
          <w:sz w:val="40"/>
          <w:highlight w:val="yellow"/>
        </w:rPr>
        <w:t>God</w:t>
      </w:r>
      <w:r w:rsidRPr="0020659E">
        <w:rPr>
          <w:spacing w:val="-5"/>
          <w:sz w:val="40"/>
          <w:highlight w:val="yellow"/>
        </w:rPr>
        <w:t xml:space="preserve"> </w:t>
      </w:r>
      <w:r w:rsidRPr="0020659E">
        <w:rPr>
          <w:sz w:val="40"/>
          <w:highlight w:val="yellow"/>
        </w:rPr>
        <w:t>is</w:t>
      </w:r>
      <w:r w:rsidRPr="0020659E">
        <w:rPr>
          <w:spacing w:val="-5"/>
          <w:sz w:val="40"/>
          <w:highlight w:val="yellow"/>
        </w:rPr>
        <w:t xml:space="preserve"> </w:t>
      </w:r>
      <w:r w:rsidRPr="0020659E">
        <w:rPr>
          <w:sz w:val="40"/>
          <w:highlight w:val="yellow"/>
        </w:rPr>
        <w:t>life</w:t>
      </w:r>
      <w:r w:rsidRPr="0020659E">
        <w:rPr>
          <w:spacing w:val="-5"/>
          <w:sz w:val="40"/>
          <w:highlight w:val="yellow"/>
        </w:rPr>
        <w:t xml:space="preserve"> </w:t>
      </w:r>
      <w:r w:rsidRPr="0020659E">
        <w:rPr>
          <w:sz w:val="40"/>
          <w:highlight w:val="yellow"/>
        </w:rPr>
        <w:t>to</w:t>
      </w:r>
      <w:r w:rsidRPr="0020659E">
        <w:rPr>
          <w:spacing w:val="-5"/>
          <w:sz w:val="40"/>
          <w:highlight w:val="yellow"/>
        </w:rPr>
        <w:t xml:space="preserve"> </w:t>
      </w:r>
      <w:r w:rsidRPr="0020659E">
        <w:rPr>
          <w:sz w:val="40"/>
          <w:highlight w:val="yellow"/>
        </w:rPr>
        <w:t>be</w:t>
      </w:r>
      <w:r w:rsidRPr="0020659E">
        <w:rPr>
          <w:spacing w:val="-5"/>
          <w:sz w:val="40"/>
          <w:highlight w:val="yellow"/>
        </w:rPr>
        <w:t xml:space="preserve"> </w:t>
      </w:r>
      <w:r w:rsidRPr="0020659E">
        <w:rPr>
          <w:sz w:val="40"/>
          <w:highlight w:val="yellow"/>
        </w:rPr>
        <w:t>celebrated,</w:t>
      </w:r>
      <w:r w:rsidRPr="0020659E">
        <w:rPr>
          <w:spacing w:val="-5"/>
          <w:sz w:val="40"/>
          <w:highlight w:val="yellow"/>
        </w:rPr>
        <w:t xml:space="preserve"> </w:t>
      </w:r>
      <w:r w:rsidRPr="0020659E">
        <w:rPr>
          <w:sz w:val="40"/>
          <w:highlight w:val="yellow"/>
        </w:rPr>
        <w:t>not labor to be tolerated.</w:t>
      </w:r>
    </w:p>
    <w:p w14:paraId="1104F16F" w14:textId="77777777" w:rsidR="00F54C2E" w:rsidRDefault="00F54C2E">
      <w:pPr>
        <w:spacing w:line="237" w:lineRule="auto"/>
        <w:rPr>
          <w:sz w:val="40"/>
        </w:rPr>
        <w:sectPr w:rsidR="00F54C2E" w:rsidSect="0020659E">
          <w:type w:val="continuous"/>
          <w:pgSz w:w="12240" w:h="15840"/>
          <w:pgMar w:top="784" w:right="1320" w:bottom="280" w:left="1340" w:header="720" w:footer="720" w:gutter="0"/>
          <w:cols w:space="720"/>
        </w:sectPr>
      </w:pPr>
    </w:p>
    <w:p w14:paraId="05AED7B7" w14:textId="77777777" w:rsidR="00F54C2E" w:rsidRDefault="0088748F">
      <w:pPr>
        <w:pStyle w:val="BodyText"/>
        <w:spacing w:before="77" w:line="237" w:lineRule="auto"/>
        <w:ind w:left="1360" w:hanging="1260"/>
      </w:pPr>
      <w:r>
        <w:t>Note</w:t>
      </w:r>
      <w:r>
        <w:rPr>
          <w:spacing w:val="-5"/>
        </w:rPr>
        <w:t xml:space="preserve"> </w:t>
      </w:r>
      <w:r>
        <w:t>-</w:t>
      </w:r>
      <w:r>
        <w:rPr>
          <w:spacing w:val="-5"/>
        </w:rPr>
        <w:t xml:space="preserve"> </w:t>
      </w:r>
      <w:r>
        <w:t>Satan</w:t>
      </w:r>
      <w:r>
        <w:rPr>
          <w:spacing w:val="-5"/>
        </w:rPr>
        <w:t xml:space="preserve"> </w:t>
      </w:r>
      <w:r>
        <w:t>has</w:t>
      </w:r>
      <w:r>
        <w:rPr>
          <w:spacing w:val="-5"/>
        </w:rPr>
        <w:t xml:space="preserve"> </w:t>
      </w:r>
      <w:r>
        <w:t>branded</w:t>
      </w:r>
      <w:r>
        <w:rPr>
          <w:spacing w:val="-5"/>
        </w:rPr>
        <w:t xml:space="preserve"> </w:t>
      </w:r>
      <w:r>
        <w:t>Christianity</w:t>
      </w:r>
      <w:r>
        <w:rPr>
          <w:spacing w:val="-5"/>
        </w:rPr>
        <w:t xml:space="preserve"> </w:t>
      </w:r>
      <w:r>
        <w:t>this</w:t>
      </w:r>
      <w:r>
        <w:rPr>
          <w:spacing w:val="-5"/>
        </w:rPr>
        <w:t xml:space="preserve"> </w:t>
      </w:r>
      <w:r>
        <w:t>way</w:t>
      </w:r>
      <w:r>
        <w:rPr>
          <w:spacing w:val="-5"/>
        </w:rPr>
        <w:t xml:space="preserve"> </w:t>
      </w:r>
      <w:r>
        <w:t>and used religious people to do so.</w:t>
      </w:r>
    </w:p>
    <w:p w14:paraId="7B710AE5" w14:textId="77777777" w:rsidR="0020659E" w:rsidRPr="0020659E" w:rsidRDefault="0088748F">
      <w:pPr>
        <w:pStyle w:val="BodyText"/>
        <w:spacing w:line="237" w:lineRule="auto"/>
        <w:ind w:right="117"/>
        <w:jc w:val="both"/>
        <w:rPr>
          <w:highlight w:val="yellow"/>
        </w:rPr>
      </w:pPr>
      <w:r w:rsidRPr="0020659E">
        <w:rPr>
          <w:highlight w:val="yellow"/>
        </w:rPr>
        <w:t>John 10:10</w:t>
      </w:r>
    </w:p>
    <w:p w14:paraId="1F963749" w14:textId="679C8A43" w:rsidR="00F54C2E" w:rsidRDefault="0088748F">
      <w:pPr>
        <w:pStyle w:val="BodyText"/>
        <w:spacing w:line="237" w:lineRule="auto"/>
        <w:ind w:right="117"/>
        <w:jc w:val="both"/>
      </w:pPr>
      <w:r w:rsidRPr="0020659E">
        <w:rPr>
          <w:highlight w:val="yellow"/>
        </w:rPr>
        <w:t xml:space="preserve">The thief comes only to steal and kill and destroy; I have come that they may have </w:t>
      </w:r>
      <w:proofErr w:type="gramStart"/>
      <w:r w:rsidRPr="0020659E">
        <w:rPr>
          <w:highlight w:val="yellow"/>
        </w:rPr>
        <w:t>life, and</w:t>
      </w:r>
      <w:proofErr w:type="gramEnd"/>
      <w:r w:rsidRPr="0020659E">
        <w:rPr>
          <w:highlight w:val="yellow"/>
        </w:rPr>
        <w:t xml:space="preserve"> have it to the full.</w:t>
      </w:r>
    </w:p>
    <w:p w14:paraId="60D3C103" w14:textId="77777777" w:rsidR="00F54C2E" w:rsidRDefault="0088748F">
      <w:pPr>
        <w:pStyle w:val="BodyText"/>
        <w:spacing w:before="534"/>
        <w:jc w:val="both"/>
      </w:pPr>
      <w:r>
        <w:t xml:space="preserve">Note - God LOVES a </w:t>
      </w:r>
      <w:r>
        <w:rPr>
          <w:spacing w:val="-2"/>
        </w:rPr>
        <w:t>celebration!</w:t>
      </w:r>
    </w:p>
    <w:p w14:paraId="36A07398" w14:textId="77777777" w:rsidR="00F54C2E" w:rsidRDefault="0088748F">
      <w:pPr>
        <w:pStyle w:val="BodyText"/>
        <w:spacing w:before="533" w:line="543" w:lineRule="exact"/>
      </w:pPr>
      <w:r>
        <w:t>Example -</w:t>
      </w:r>
      <w:r>
        <w:rPr>
          <w:spacing w:val="-7"/>
        </w:rPr>
        <w:t xml:space="preserve"> </w:t>
      </w:r>
      <w:r>
        <w:t xml:space="preserve">All the feasts of the Old </w:t>
      </w:r>
      <w:r>
        <w:rPr>
          <w:spacing w:val="-2"/>
        </w:rPr>
        <w:t>Testament.</w:t>
      </w:r>
    </w:p>
    <w:p w14:paraId="447F7073" w14:textId="77777777" w:rsidR="00F54C2E" w:rsidRDefault="0088748F">
      <w:pPr>
        <w:pStyle w:val="BodyText"/>
        <w:spacing w:before="1" w:line="237" w:lineRule="auto"/>
        <w:ind w:left="1990" w:right="728"/>
      </w:pPr>
      <w:r>
        <w:t>Weeks (Pentecost), Trumpets, Tabernacles,</w:t>
      </w:r>
      <w:r>
        <w:rPr>
          <w:spacing w:val="-25"/>
        </w:rPr>
        <w:t xml:space="preserve"> </w:t>
      </w:r>
      <w:r>
        <w:t>First</w:t>
      </w:r>
      <w:r>
        <w:rPr>
          <w:spacing w:val="-25"/>
        </w:rPr>
        <w:t xml:space="preserve"> </w:t>
      </w:r>
      <w:r>
        <w:t>Fruits,</w:t>
      </w:r>
      <w:r>
        <w:rPr>
          <w:spacing w:val="-25"/>
        </w:rPr>
        <w:t xml:space="preserve"> </w:t>
      </w:r>
      <w:r>
        <w:t>Unleavened Bread, etc.</w:t>
      </w:r>
    </w:p>
    <w:p w14:paraId="6809CAA2" w14:textId="77777777" w:rsidR="00F54C2E" w:rsidRDefault="0088748F">
      <w:pPr>
        <w:pStyle w:val="BodyText"/>
        <w:spacing w:before="0" w:line="237" w:lineRule="auto"/>
        <w:ind w:left="1990" w:right="728"/>
      </w:pPr>
      <w:r>
        <w:t>Frog,</w:t>
      </w:r>
      <w:r>
        <w:rPr>
          <w:spacing w:val="-9"/>
        </w:rPr>
        <w:t xml:space="preserve"> </w:t>
      </w:r>
      <w:r>
        <w:t>Rice,</w:t>
      </w:r>
      <w:r>
        <w:rPr>
          <w:spacing w:val="-9"/>
        </w:rPr>
        <w:t xml:space="preserve"> </w:t>
      </w:r>
      <w:r>
        <w:t>Crawfish,</w:t>
      </w:r>
      <w:r>
        <w:rPr>
          <w:spacing w:val="-9"/>
        </w:rPr>
        <w:t xml:space="preserve"> </w:t>
      </w:r>
      <w:r>
        <w:t>Sugar</w:t>
      </w:r>
      <w:r>
        <w:rPr>
          <w:spacing w:val="-9"/>
        </w:rPr>
        <w:t xml:space="preserve"> </w:t>
      </w:r>
      <w:r>
        <w:t>Cain,</w:t>
      </w:r>
      <w:r>
        <w:rPr>
          <w:spacing w:val="-9"/>
        </w:rPr>
        <w:t xml:space="preserve"> </w:t>
      </w:r>
      <w:r>
        <w:t>etc. The Marriage Supper of the Lamb</w:t>
      </w:r>
    </w:p>
    <w:p w14:paraId="5AAFA767" w14:textId="77777777" w:rsidR="00F54C2E" w:rsidRPr="0020659E" w:rsidRDefault="0088748F" w:rsidP="0020659E">
      <w:pPr>
        <w:tabs>
          <w:tab w:val="left" w:pos="550"/>
        </w:tabs>
        <w:spacing w:before="535" w:line="237" w:lineRule="auto"/>
        <w:ind w:right="658"/>
        <w:rPr>
          <w:sz w:val="40"/>
        </w:rPr>
      </w:pPr>
      <w:r w:rsidRPr="0020659E">
        <w:rPr>
          <w:sz w:val="40"/>
          <w:highlight w:val="yellow"/>
        </w:rPr>
        <w:t>Our</w:t>
      </w:r>
      <w:r w:rsidRPr="0020659E">
        <w:rPr>
          <w:spacing w:val="-6"/>
          <w:sz w:val="40"/>
          <w:highlight w:val="yellow"/>
        </w:rPr>
        <w:t xml:space="preserve"> </w:t>
      </w:r>
      <w:r w:rsidRPr="0020659E">
        <w:rPr>
          <w:sz w:val="40"/>
          <w:highlight w:val="yellow"/>
        </w:rPr>
        <w:t>Kingdom</w:t>
      </w:r>
      <w:r w:rsidRPr="0020659E">
        <w:rPr>
          <w:spacing w:val="-6"/>
          <w:sz w:val="40"/>
          <w:highlight w:val="yellow"/>
        </w:rPr>
        <w:t xml:space="preserve"> </w:t>
      </w:r>
      <w:r w:rsidRPr="0020659E">
        <w:rPr>
          <w:sz w:val="40"/>
          <w:highlight w:val="yellow"/>
        </w:rPr>
        <w:t>assignment</w:t>
      </w:r>
      <w:r w:rsidRPr="0020659E">
        <w:rPr>
          <w:spacing w:val="-6"/>
          <w:sz w:val="40"/>
          <w:highlight w:val="yellow"/>
        </w:rPr>
        <w:t xml:space="preserve"> </w:t>
      </w:r>
      <w:r w:rsidRPr="0020659E">
        <w:rPr>
          <w:sz w:val="40"/>
          <w:highlight w:val="yellow"/>
        </w:rPr>
        <w:t>is</w:t>
      </w:r>
      <w:r w:rsidRPr="0020659E">
        <w:rPr>
          <w:spacing w:val="-6"/>
          <w:sz w:val="40"/>
          <w:highlight w:val="yellow"/>
        </w:rPr>
        <w:t xml:space="preserve"> </w:t>
      </w:r>
      <w:r w:rsidRPr="0020659E">
        <w:rPr>
          <w:sz w:val="40"/>
          <w:highlight w:val="yellow"/>
        </w:rPr>
        <w:t>to</w:t>
      </w:r>
      <w:r w:rsidRPr="0020659E">
        <w:rPr>
          <w:spacing w:val="-6"/>
          <w:sz w:val="40"/>
          <w:highlight w:val="yellow"/>
        </w:rPr>
        <w:t xml:space="preserve"> </w:t>
      </w:r>
      <w:r w:rsidRPr="0020659E">
        <w:rPr>
          <w:sz w:val="40"/>
          <w:highlight w:val="yellow"/>
        </w:rPr>
        <w:t>invite</w:t>
      </w:r>
      <w:r w:rsidRPr="0020659E">
        <w:rPr>
          <w:spacing w:val="-6"/>
          <w:sz w:val="40"/>
          <w:highlight w:val="yellow"/>
        </w:rPr>
        <w:t xml:space="preserve"> </w:t>
      </w:r>
      <w:r w:rsidRPr="0020659E">
        <w:rPr>
          <w:sz w:val="40"/>
          <w:highlight w:val="yellow"/>
        </w:rPr>
        <w:t>people</w:t>
      </w:r>
      <w:r w:rsidRPr="0020659E">
        <w:rPr>
          <w:spacing w:val="-6"/>
          <w:sz w:val="40"/>
          <w:highlight w:val="yellow"/>
        </w:rPr>
        <w:t xml:space="preserve"> </w:t>
      </w:r>
      <w:r w:rsidRPr="0020659E">
        <w:rPr>
          <w:sz w:val="40"/>
          <w:highlight w:val="yellow"/>
        </w:rPr>
        <w:t>to the party.</w:t>
      </w:r>
    </w:p>
    <w:p w14:paraId="1FB6129B" w14:textId="77777777" w:rsidR="00F54C2E" w:rsidRDefault="0088748F">
      <w:pPr>
        <w:pStyle w:val="BodyText"/>
        <w:spacing w:line="237" w:lineRule="auto"/>
        <w:ind w:right="119"/>
        <w:jc w:val="both"/>
      </w:pPr>
      <w:r w:rsidRPr="0020659E">
        <w:rPr>
          <w:highlight w:val="yellow"/>
        </w:rPr>
        <w:t>V</w:t>
      </w:r>
      <w:r w:rsidRPr="0020659E">
        <w:rPr>
          <w:highlight w:val="yellow"/>
        </w:rPr>
        <w:t>s. 3, “He sent His servants to those who had been invited to the banquet to tell them to come…</w:t>
      </w:r>
    </w:p>
    <w:p w14:paraId="26F48546" w14:textId="77777777" w:rsidR="00F54C2E" w:rsidRDefault="0088748F">
      <w:pPr>
        <w:pStyle w:val="BodyText"/>
        <w:spacing w:before="535"/>
      </w:pPr>
      <w:r>
        <w:t>Example</w:t>
      </w:r>
      <w:r>
        <w:rPr>
          <w:spacing w:val="-12"/>
        </w:rPr>
        <w:t xml:space="preserve"> </w:t>
      </w:r>
      <w:r>
        <w:t>-</w:t>
      </w:r>
      <w:r>
        <w:rPr>
          <w:spacing w:val="-15"/>
        </w:rPr>
        <w:t xml:space="preserve"> </w:t>
      </w:r>
      <w:r>
        <w:t>Rich</w:t>
      </w:r>
      <w:r>
        <w:rPr>
          <w:spacing w:val="-9"/>
        </w:rPr>
        <w:t xml:space="preserve"> </w:t>
      </w:r>
      <w:r>
        <w:t>Wilkerson’s</w:t>
      </w:r>
      <w:r>
        <w:rPr>
          <w:spacing w:val="-9"/>
        </w:rPr>
        <w:t xml:space="preserve"> </w:t>
      </w:r>
      <w:r>
        <w:rPr>
          <w:spacing w:val="-2"/>
        </w:rPr>
        <w:t>comment</w:t>
      </w:r>
    </w:p>
    <w:p w14:paraId="0DA9946B" w14:textId="77777777" w:rsidR="00F54C2E" w:rsidRDefault="00F54C2E">
      <w:pPr>
        <w:sectPr w:rsidR="00F54C2E">
          <w:pgSz w:w="12240" w:h="15840"/>
          <w:pgMar w:top="1360" w:right="1320" w:bottom="280" w:left="1340" w:header="720" w:footer="720" w:gutter="0"/>
          <w:cols w:space="720"/>
        </w:sectPr>
      </w:pPr>
    </w:p>
    <w:p w14:paraId="3DAF7303" w14:textId="77777777" w:rsidR="00F54C2E" w:rsidRDefault="0088748F">
      <w:pPr>
        <w:pStyle w:val="BodyText"/>
        <w:spacing w:before="77" w:line="237" w:lineRule="auto"/>
        <w:ind w:left="1360" w:hanging="1260"/>
      </w:pPr>
      <w:r>
        <w:t>Note</w:t>
      </w:r>
      <w:r>
        <w:rPr>
          <w:spacing w:val="-6"/>
        </w:rPr>
        <w:t xml:space="preserve"> </w:t>
      </w:r>
      <w:r>
        <w:t>-</w:t>
      </w:r>
      <w:r>
        <w:rPr>
          <w:spacing w:val="-6"/>
        </w:rPr>
        <w:t xml:space="preserve"> </w:t>
      </w:r>
      <w:r>
        <w:t>God</w:t>
      </w:r>
      <w:r>
        <w:rPr>
          <w:spacing w:val="-6"/>
        </w:rPr>
        <w:t xml:space="preserve"> </w:t>
      </w:r>
      <w:r>
        <w:t>wants</w:t>
      </w:r>
      <w:r>
        <w:rPr>
          <w:spacing w:val="-6"/>
        </w:rPr>
        <w:t xml:space="preserve"> </w:t>
      </w:r>
      <w:r>
        <w:t>us</w:t>
      </w:r>
      <w:r>
        <w:rPr>
          <w:spacing w:val="-6"/>
        </w:rPr>
        <w:t xml:space="preserve"> </w:t>
      </w:r>
      <w:r>
        <w:t>inviting</w:t>
      </w:r>
      <w:r>
        <w:rPr>
          <w:spacing w:val="-6"/>
        </w:rPr>
        <w:t xml:space="preserve"> </w:t>
      </w:r>
      <w:r>
        <w:t>more</w:t>
      </w:r>
      <w:r>
        <w:rPr>
          <w:spacing w:val="-6"/>
        </w:rPr>
        <w:t xml:space="preserve"> </w:t>
      </w:r>
      <w:r>
        <w:t>than</w:t>
      </w:r>
      <w:r>
        <w:rPr>
          <w:spacing w:val="-6"/>
        </w:rPr>
        <w:t xml:space="preserve"> </w:t>
      </w:r>
      <w:r>
        <w:t>just</w:t>
      </w:r>
      <w:r>
        <w:rPr>
          <w:spacing w:val="-6"/>
        </w:rPr>
        <w:t xml:space="preserve"> </w:t>
      </w:r>
      <w:r>
        <w:t>our friends and family.</w:t>
      </w:r>
    </w:p>
    <w:p w14:paraId="3940AB8F" w14:textId="77777777" w:rsidR="0020659E" w:rsidRPr="0020659E" w:rsidRDefault="0088748F">
      <w:pPr>
        <w:pStyle w:val="BodyText"/>
        <w:spacing w:line="237" w:lineRule="auto"/>
        <w:ind w:right="117"/>
        <w:jc w:val="both"/>
        <w:rPr>
          <w:highlight w:val="yellow"/>
        </w:rPr>
      </w:pPr>
      <w:r w:rsidRPr="0020659E">
        <w:rPr>
          <w:highlight w:val="yellow"/>
        </w:rPr>
        <w:t>Luke 12:13-14</w:t>
      </w:r>
    </w:p>
    <w:p w14:paraId="0EDBFF07" w14:textId="419CD914" w:rsidR="00F54C2E" w:rsidRDefault="0088748F">
      <w:pPr>
        <w:pStyle w:val="BodyText"/>
        <w:spacing w:line="237" w:lineRule="auto"/>
        <w:ind w:right="117"/>
        <w:jc w:val="both"/>
      </w:pPr>
      <w:r w:rsidRPr="0020659E">
        <w:rPr>
          <w:highlight w:val="yellow"/>
        </w:rPr>
        <w:t>Then he told the man who had invited him, “When you invite people for lunch or dinner, don't invite only your friends, family, other relatives, or rich neighbors. Otherwise, they will return the favor. 13 Instead, when you give a banquet, invite the poor, the handicapped, the lame, and the blind.”</w:t>
      </w:r>
    </w:p>
    <w:p w14:paraId="28D36737" w14:textId="77777777" w:rsidR="00F54C2E" w:rsidRDefault="0088748F">
      <w:pPr>
        <w:pStyle w:val="BodyText"/>
        <w:spacing w:before="530"/>
        <w:jc w:val="both"/>
      </w:pPr>
      <w:r>
        <w:t>Example -</w:t>
      </w:r>
      <w:r>
        <w:rPr>
          <w:spacing w:val="-7"/>
        </w:rPr>
        <w:t xml:space="preserve"> </w:t>
      </w:r>
      <w:r>
        <w:t xml:space="preserve">Masters Commission taking over </w:t>
      </w:r>
      <w:r>
        <w:rPr>
          <w:spacing w:val="-2"/>
        </w:rPr>
        <w:t>parties</w:t>
      </w:r>
    </w:p>
    <w:p w14:paraId="6F2C8AC8" w14:textId="77777777" w:rsidR="0020659E" w:rsidRDefault="0020659E" w:rsidP="0020659E">
      <w:pPr>
        <w:tabs>
          <w:tab w:val="left" w:pos="549"/>
        </w:tabs>
        <w:rPr>
          <w:sz w:val="40"/>
        </w:rPr>
      </w:pPr>
    </w:p>
    <w:p w14:paraId="512B813F" w14:textId="23437D59" w:rsidR="00F54C2E" w:rsidRPr="0020659E" w:rsidRDefault="0088748F" w:rsidP="0020659E">
      <w:pPr>
        <w:tabs>
          <w:tab w:val="left" w:pos="549"/>
        </w:tabs>
        <w:rPr>
          <w:sz w:val="40"/>
        </w:rPr>
      </w:pPr>
      <w:r w:rsidRPr="0020659E">
        <w:rPr>
          <w:sz w:val="40"/>
          <w:highlight w:val="yellow"/>
        </w:rPr>
        <w:t xml:space="preserve">Kingdom party invites often get </w:t>
      </w:r>
      <w:r w:rsidRPr="0020659E">
        <w:rPr>
          <w:spacing w:val="-2"/>
          <w:sz w:val="40"/>
          <w:highlight w:val="yellow"/>
        </w:rPr>
        <w:t>rejected.</w:t>
      </w:r>
    </w:p>
    <w:p w14:paraId="383C88C6" w14:textId="77777777" w:rsidR="0020659E" w:rsidRPr="0020659E" w:rsidRDefault="0088748F">
      <w:pPr>
        <w:pStyle w:val="BodyText"/>
        <w:spacing w:line="237" w:lineRule="auto"/>
        <w:ind w:right="119"/>
        <w:jc w:val="both"/>
        <w:rPr>
          <w:highlight w:val="yellow"/>
        </w:rPr>
      </w:pPr>
      <w:r w:rsidRPr="0020659E">
        <w:rPr>
          <w:highlight w:val="yellow"/>
        </w:rPr>
        <w:t>L</w:t>
      </w:r>
      <w:r w:rsidRPr="0020659E">
        <w:rPr>
          <w:highlight w:val="yellow"/>
        </w:rPr>
        <w:t>uke 14:18-20</w:t>
      </w:r>
    </w:p>
    <w:p w14:paraId="0D0A26AE" w14:textId="2FBE7288" w:rsidR="00F54C2E" w:rsidRDefault="0088748F">
      <w:pPr>
        <w:pStyle w:val="BodyText"/>
        <w:spacing w:line="237" w:lineRule="auto"/>
        <w:ind w:right="119"/>
        <w:jc w:val="both"/>
      </w:pPr>
      <w:r w:rsidRPr="0020659E">
        <w:rPr>
          <w:highlight w:val="yellow"/>
        </w:rPr>
        <w:t>“One said, ‘I have just bought a field and must inspect it. Please excuse me.’ 19 Another said, ‘I have just bought five pairs of oxen, and I want</w:t>
      </w:r>
      <w:r w:rsidRPr="0020659E">
        <w:rPr>
          <w:spacing w:val="-3"/>
          <w:highlight w:val="yellow"/>
        </w:rPr>
        <w:t xml:space="preserve"> </w:t>
      </w:r>
      <w:r w:rsidRPr="0020659E">
        <w:rPr>
          <w:highlight w:val="yellow"/>
        </w:rPr>
        <w:t>to</w:t>
      </w:r>
      <w:r w:rsidRPr="0020659E">
        <w:rPr>
          <w:spacing w:val="-3"/>
          <w:highlight w:val="yellow"/>
        </w:rPr>
        <w:t xml:space="preserve"> </w:t>
      </w:r>
      <w:r w:rsidRPr="0020659E">
        <w:rPr>
          <w:highlight w:val="yellow"/>
        </w:rPr>
        <w:t>try</w:t>
      </w:r>
      <w:r w:rsidRPr="0020659E">
        <w:rPr>
          <w:spacing w:val="-3"/>
          <w:highlight w:val="yellow"/>
        </w:rPr>
        <w:t xml:space="preserve"> </w:t>
      </w:r>
      <w:r w:rsidRPr="0020659E">
        <w:rPr>
          <w:highlight w:val="yellow"/>
        </w:rPr>
        <w:t>them</w:t>
      </w:r>
      <w:r w:rsidRPr="0020659E">
        <w:rPr>
          <w:spacing w:val="-3"/>
          <w:highlight w:val="yellow"/>
        </w:rPr>
        <w:t xml:space="preserve"> </w:t>
      </w:r>
      <w:r w:rsidRPr="0020659E">
        <w:rPr>
          <w:highlight w:val="yellow"/>
        </w:rPr>
        <w:t>out.</w:t>
      </w:r>
      <w:r w:rsidRPr="0020659E">
        <w:rPr>
          <w:spacing w:val="-3"/>
          <w:highlight w:val="yellow"/>
        </w:rPr>
        <w:t xml:space="preserve"> </w:t>
      </w:r>
      <w:r w:rsidRPr="0020659E">
        <w:rPr>
          <w:highlight w:val="yellow"/>
        </w:rPr>
        <w:t>Please</w:t>
      </w:r>
      <w:r w:rsidRPr="0020659E">
        <w:rPr>
          <w:spacing w:val="-3"/>
          <w:highlight w:val="yellow"/>
        </w:rPr>
        <w:t xml:space="preserve"> </w:t>
      </w:r>
      <w:r w:rsidRPr="0020659E">
        <w:rPr>
          <w:highlight w:val="yellow"/>
        </w:rPr>
        <w:t>excuse</w:t>
      </w:r>
      <w:r w:rsidRPr="0020659E">
        <w:rPr>
          <w:spacing w:val="-3"/>
          <w:highlight w:val="yellow"/>
        </w:rPr>
        <w:t xml:space="preserve"> </w:t>
      </w:r>
      <w:r w:rsidRPr="0020659E">
        <w:rPr>
          <w:highlight w:val="yellow"/>
        </w:rPr>
        <w:t>me.’</w:t>
      </w:r>
      <w:r w:rsidRPr="0020659E">
        <w:rPr>
          <w:spacing w:val="-3"/>
          <w:highlight w:val="yellow"/>
        </w:rPr>
        <w:t xml:space="preserve"> </w:t>
      </w:r>
      <w:r w:rsidRPr="0020659E">
        <w:rPr>
          <w:highlight w:val="yellow"/>
        </w:rPr>
        <w:t>20</w:t>
      </w:r>
      <w:r w:rsidRPr="0020659E">
        <w:rPr>
          <w:spacing w:val="-3"/>
          <w:highlight w:val="yellow"/>
        </w:rPr>
        <w:t xml:space="preserve"> </w:t>
      </w:r>
      <w:r w:rsidRPr="0020659E">
        <w:rPr>
          <w:highlight w:val="yellow"/>
        </w:rPr>
        <w:t>Another said, ‘I just got married, so I can’t come.’”</w:t>
      </w:r>
    </w:p>
    <w:p w14:paraId="597A9E0D" w14:textId="77777777" w:rsidR="00F54C2E" w:rsidRDefault="0088748F">
      <w:pPr>
        <w:pStyle w:val="BodyText"/>
        <w:spacing w:before="535" w:line="237" w:lineRule="auto"/>
        <w:ind w:left="1360" w:hanging="1260"/>
      </w:pPr>
      <w:r>
        <w:t>Note</w:t>
      </w:r>
      <w:r>
        <w:rPr>
          <w:spacing w:val="-5"/>
        </w:rPr>
        <w:t xml:space="preserve"> </w:t>
      </w:r>
      <w:r>
        <w:t>-</w:t>
      </w:r>
      <w:r>
        <w:rPr>
          <w:spacing w:val="-5"/>
        </w:rPr>
        <w:t xml:space="preserve"> </w:t>
      </w:r>
      <w:r>
        <w:t>The</w:t>
      </w:r>
      <w:r>
        <w:rPr>
          <w:spacing w:val="-5"/>
        </w:rPr>
        <w:t xml:space="preserve"> </w:t>
      </w:r>
      <w:r>
        <w:t>lame</w:t>
      </w:r>
      <w:r>
        <w:rPr>
          <w:spacing w:val="-5"/>
        </w:rPr>
        <w:t xml:space="preserve"> </w:t>
      </w:r>
      <w:r>
        <w:t>excuses:</w:t>
      </w:r>
      <w:r>
        <w:rPr>
          <w:spacing w:val="-5"/>
        </w:rPr>
        <w:t xml:space="preserve"> </w:t>
      </w:r>
      <w:r>
        <w:t>A</w:t>
      </w:r>
      <w:r>
        <w:rPr>
          <w:spacing w:val="-5"/>
        </w:rPr>
        <w:t xml:space="preserve"> </w:t>
      </w:r>
      <w:r>
        <w:t>real</w:t>
      </w:r>
      <w:r>
        <w:rPr>
          <w:spacing w:val="-5"/>
        </w:rPr>
        <w:t xml:space="preserve"> </w:t>
      </w:r>
      <w:r>
        <w:t>estate</w:t>
      </w:r>
      <w:r>
        <w:rPr>
          <w:spacing w:val="-5"/>
        </w:rPr>
        <w:t xml:space="preserve"> </w:t>
      </w:r>
      <w:r>
        <w:t>deal,</w:t>
      </w:r>
      <w:r>
        <w:rPr>
          <w:spacing w:val="-5"/>
        </w:rPr>
        <w:t xml:space="preserve"> </w:t>
      </w:r>
      <w:r>
        <w:t>trying out a new tractor and hanging out with my new wife!</w:t>
      </w:r>
    </w:p>
    <w:p w14:paraId="500E4571" w14:textId="77777777" w:rsidR="00F54C2E" w:rsidRDefault="00F54C2E">
      <w:pPr>
        <w:spacing w:line="237" w:lineRule="auto"/>
        <w:sectPr w:rsidR="00F54C2E">
          <w:pgSz w:w="12240" w:h="15840"/>
          <w:pgMar w:top="1360" w:right="1320" w:bottom="280" w:left="1340" w:header="720" w:footer="720" w:gutter="0"/>
          <w:cols w:space="720"/>
        </w:sectPr>
      </w:pPr>
    </w:p>
    <w:p w14:paraId="4E8AEF65" w14:textId="77777777" w:rsidR="00F54C2E" w:rsidRDefault="0088748F">
      <w:pPr>
        <w:pStyle w:val="BodyText"/>
        <w:spacing w:before="77" w:line="237" w:lineRule="auto"/>
        <w:ind w:left="1360"/>
      </w:pPr>
      <w:r>
        <w:t>Satan</w:t>
      </w:r>
      <w:r>
        <w:rPr>
          <w:spacing w:val="-3"/>
        </w:rPr>
        <w:t xml:space="preserve"> </w:t>
      </w:r>
      <w:r>
        <w:t>wants</w:t>
      </w:r>
      <w:r>
        <w:rPr>
          <w:spacing w:val="-3"/>
        </w:rPr>
        <w:t xml:space="preserve"> </w:t>
      </w:r>
      <w:r>
        <w:t>us</w:t>
      </w:r>
      <w:r>
        <w:rPr>
          <w:spacing w:val="-3"/>
        </w:rPr>
        <w:t xml:space="preserve"> </w:t>
      </w:r>
      <w:r>
        <w:t>to</w:t>
      </w:r>
      <w:r>
        <w:rPr>
          <w:spacing w:val="-3"/>
        </w:rPr>
        <w:t xml:space="preserve"> </w:t>
      </w:r>
      <w:r>
        <w:t>let</w:t>
      </w:r>
      <w:r>
        <w:rPr>
          <w:spacing w:val="-3"/>
        </w:rPr>
        <w:t xml:space="preserve"> </w:t>
      </w:r>
      <w:r>
        <w:t>their</w:t>
      </w:r>
      <w:r>
        <w:rPr>
          <w:spacing w:val="-3"/>
        </w:rPr>
        <w:t xml:space="preserve"> </w:t>
      </w:r>
      <w:r>
        <w:t>excuses</w:t>
      </w:r>
      <w:r>
        <w:rPr>
          <w:spacing w:val="-3"/>
        </w:rPr>
        <w:t xml:space="preserve"> </w:t>
      </w:r>
      <w:r>
        <w:t>provide</w:t>
      </w:r>
      <w:r>
        <w:rPr>
          <w:spacing w:val="-3"/>
        </w:rPr>
        <w:t xml:space="preserve"> </w:t>
      </w:r>
      <w:r>
        <w:t xml:space="preserve">us an </w:t>
      </w:r>
      <w:proofErr w:type="gramStart"/>
      <w:r>
        <w:t>excuse</w:t>
      </w:r>
      <w:proofErr w:type="gramEnd"/>
      <w:r>
        <w:t xml:space="preserve"> but excuses only anger the King!</w:t>
      </w:r>
    </w:p>
    <w:p w14:paraId="430ECC62" w14:textId="77777777" w:rsidR="00F54C2E" w:rsidRDefault="0088748F">
      <w:pPr>
        <w:pStyle w:val="BodyText"/>
        <w:spacing w:line="237" w:lineRule="auto"/>
        <w:ind w:left="1360" w:hanging="1260"/>
      </w:pPr>
      <w:r>
        <w:t>Note</w:t>
      </w:r>
      <w:r>
        <w:rPr>
          <w:spacing w:val="-6"/>
        </w:rPr>
        <w:t xml:space="preserve"> </w:t>
      </w:r>
      <w:r>
        <w:t>-</w:t>
      </w:r>
      <w:r>
        <w:rPr>
          <w:spacing w:val="-6"/>
        </w:rPr>
        <w:t xml:space="preserve"> </w:t>
      </w:r>
      <w:r>
        <w:t>This</w:t>
      </w:r>
      <w:r>
        <w:rPr>
          <w:spacing w:val="-6"/>
        </w:rPr>
        <w:t xml:space="preserve"> </w:t>
      </w:r>
      <w:r>
        <w:t>parable</w:t>
      </w:r>
      <w:r>
        <w:rPr>
          <w:spacing w:val="-6"/>
        </w:rPr>
        <w:t xml:space="preserve"> </w:t>
      </w:r>
      <w:r>
        <w:t>illustrates</w:t>
      </w:r>
      <w:r>
        <w:rPr>
          <w:spacing w:val="-6"/>
        </w:rPr>
        <w:t xml:space="preserve"> </w:t>
      </w:r>
      <w:r>
        <w:t>the</w:t>
      </w:r>
      <w:r>
        <w:rPr>
          <w:spacing w:val="-6"/>
        </w:rPr>
        <w:t xml:space="preserve"> </w:t>
      </w:r>
      <w:r>
        <w:t>Jews</w:t>
      </w:r>
      <w:r>
        <w:rPr>
          <w:spacing w:val="-6"/>
        </w:rPr>
        <w:t xml:space="preserve"> </w:t>
      </w:r>
      <w:r>
        <w:t>rejection</w:t>
      </w:r>
      <w:r>
        <w:rPr>
          <w:spacing w:val="-6"/>
        </w:rPr>
        <w:t xml:space="preserve"> </w:t>
      </w:r>
      <w:r>
        <w:t xml:space="preserve">of Jesus. Their refusal made the way for our reception! (We are the </w:t>
      </w:r>
      <w:proofErr w:type="spellStart"/>
      <w:r>
        <w:t>the</w:t>
      </w:r>
      <w:proofErr w:type="spellEnd"/>
      <w:r>
        <w:t xml:space="preserve"> poor, the handicapped, the lame, and the blind.)</w:t>
      </w:r>
    </w:p>
    <w:p w14:paraId="29C3AB83" w14:textId="77777777" w:rsidR="00F54C2E" w:rsidRDefault="0088748F">
      <w:pPr>
        <w:pStyle w:val="BodyText"/>
        <w:spacing w:before="537" w:line="237" w:lineRule="auto"/>
        <w:ind w:left="1630" w:right="728" w:hanging="1530"/>
      </w:pPr>
      <w:r>
        <w:t xml:space="preserve">Quote - We are a beautiful let down, </w:t>
      </w:r>
      <w:proofErr w:type="gramStart"/>
      <w:r>
        <w:t>Painfully</w:t>
      </w:r>
      <w:proofErr w:type="gramEnd"/>
      <w:r>
        <w:t xml:space="preserve"> uncool, The church of the dropouts, the losers,</w:t>
      </w:r>
      <w:r>
        <w:rPr>
          <w:spacing w:val="-2"/>
        </w:rPr>
        <w:t xml:space="preserve"> </w:t>
      </w:r>
      <w:r>
        <w:t>the</w:t>
      </w:r>
      <w:r>
        <w:rPr>
          <w:spacing w:val="-1"/>
        </w:rPr>
        <w:t xml:space="preserve"> </w:t>
      </w:r>
      <w:r>
        <w:t>sinners,</w:t>
      </w:r>
      <w:r>
        <w:rPr>
          <w:spacing w:val="-1"/>
        </w:rPr>
        <w:t xml:space="preserve"> </w:t>
      </w:r>
      <w:r>
        <w:t>the</w:t>
      </w:r>
      <w:r>
        <w:rPr>
          <w:spacing w:val="-2"/>
        </w:rPr>
        <w:t xml:space="preserve"> </w:t>
      </w:r>
      <w:r>
        <w:t>failures</w:t>
      </w:r>
      <w:r>
        <w:rPr>
          <w:spacing w:val="-1"/>
        </w:rPr>
        <w:t xml:space="preserve"> </w:t>
      </w:r>
      <w:r>
        <w:t>and</w:t>
      </w:r>
      <w:r>
        <w:rPr>
          <w:spacing w:val="-1"/>
        </w:rPr>
        <w:t xml:space="preserve"> </w:t>
      </w:r>
      <w:r>
        <w:rPr>
          <w:spacing w:val="-2"/>
        </w:rPr>
        <w:t>fools!</w:t>
      </w:r>
    </w:p>
    <w:p w14:paraId="5297873F" w14:textId="77777777" w:rsidR="00F54C2E" w:rsidRDefault="0088748F">
      <w:pPr>
        <w:pStyle w:val="BodyText"/>
        <w:spacing w:before="533"/>
      </w:pPr>
      <w:r>
        <w:t>Example -</w:t>
      </w:r>
      <w:r>
        <w:rPr>
          <w:spacing w:val="27"/>
          <w:w w:val="150"/>
        </w:rPr>
        <w:t xml:space="preserve"> </w:t>
      </w:r>
      <w:r>
        <w:t xml:space="preserve">Agnes in </w:t>
      </w:r>
      <w:r>
        <w:rPr>
          <w:spacing w:val="-2"/>
        </w:rPr>
        <w:t>Honolulu</w:t>
      </w:r>
    </w:p>
    <w:sectPr w:rsidR="00F54C2E">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673B3"/>
    <w:multiLevelType w:val="hybridMultilevel"/>
    <w:tmpl w:val="CF20ACE2"/>
    <w:lvl w:ilvl="0" w:tplc="CB60B5DA">
      <w:numFmt w:val="bullet"/>
      <w:lvlText w:val="∙"/>
      <w:lvlJc w:val="left"/>
      <w:pPr>
        <w:ind w:left="550" w:hanging="450"/>
      </w:pPr>
      <w:rPr>
        <w:rFonts w:ascii="Avenir Book" w:eastAsia="Avenir Book" w:hAnsi="Avenir Book" w:cs="Avenir Book" w:hint="default"/>
        <w:b w:val="0"/>
        <w:bCs w:val="0"/>
        <w:i w:val="0"/>
        <w:iCs w:val="0"/>
        <w:spacing w:val="0"/>
        <w:w w:val="100"/>
        <w:sz w:val="40"/>
        <w:szCs w:val="40"/>
        <w:lang w:val="en-US" w:eastAsia="en-US" w:bidi="ar-SA"/>
      </w:rPr>
    </w:lvl>
    <w:lvl w:ilvl="1" w:tplc="FD648ECC">
      <w:numFmt w:val="bullet"/>
      <w:lvlText w:val="•"/>
      <w:lvlJc w:val="left"/>
      <w:pPr>
        <w:ind w:left="1462" w:hanging="450"/>
      </w:pPr>
      <w:rPr>
        <w:rFonts w:hint="default"/>
        <w:lang w:val="en-US" w:eastAsia="en-US" w:bidi="ar-SA"/>
      </w:rPr>
    </w:lvl>
    <w:lvl w:ilvl="2" w:tplc="ADC61ECC">
      <w:numFmt w:val="bullet"/>
      <w:lvlText w:val="•"/>
      <w:lvlJc w:val="left"/>
      <w:pPr>
        <w:ind w:left="2364" w:hanging="450"/>
      </w:pPr>
      <w:rPr>
        <w:rFonts w:hint="default"/>
        <w:lang w:val="en-US" w:eastAsia="en-US" w:bidi="ar-SA"/>
      </w:rPr>
    </w:lvl>
    <w:lvl w:ilvl="3" w:tplc="DAE047F2">
      <w:numFmt w:val="bullet"/>
      <w:lvlText w:val="•"/>
      <w:lvlJc w:val="left"/>
      <w:pPr>
        <w:ind w:left="3266" w:hanging="450"/>
      </w:pPr>
      <w:rPr>
        <w:rFonts w:hint="default"/>
        <w:lang w:val="en-US" w:eastAsia="en-US" w:bidi="ar-SA"/>
      </w:rPr>
    </w:lvl>
    <w:lvl w:ilvl="4" w:tplc="84DEDA7E">
      <w:numFmt w:val="bullet"/>
      <w:lvlText w:val="•"/>
      <w:lvlJc w:val="left"/>
      <w:pPr>
        <w:ind w:left="4168" w:hanging="450"/>
      </w:pPr>
      <w:rPr>
        <w:rFonts w:hint="default"/>
        <w:lang w:val="en-US" w:eastAsia="en-US" w:bidi="ar-SA"/>
      </w:rPr>
    </w:lvl>
    <w:lvl w:ilvl="5" w:tplc="8D568D52">
      <w:numFmt w:val="bullet"/>
      <w:lvlText w:val="•"/>
      <w:lvlJc w:val="left"/>
      <w:pPr>
        <w:ind w:left="5070" w:hanging="450"/>
      </w:pPr>
      <w:rPr>
        <w:rFonts w:hint="default"/>
        <w:lang w:val="en-US" w:eastAsia="en-US" w:bidi="ar-SA"/>
      </w:rPr>
    </w:lvl>
    <w:lvl w:ilvl="6" w:tplc="1DEAE73E">
      <w:numFmt w:val="bullet"/>
      <w:lvlText w:val="•"/>
      <w:lvlJc w:val="left"/>
      <w:pPr>
        <w:ind w:left="5972" w:hanging="450"/>
      </w:pPr>
      <w:rPr>
        <w:rFonts w:hint="default"/>
        <w:lang w:val="en-US" w:eastAsia="en-US" w:bidi="ar-SA"/>
      </w:rPr>
    </w:lvl>
    <w:lvl w:ilvl="7" w:tplc="D4DE0A9E">
      <w:numFmt w:val="bullet"/>
      <w:lvlText w:val="•"/>
      <w:lvlJc w:val="left"/>
      <w:pPr>
        <w:ind w:left="6874" w:hanging="450"/>
      </w:pPr>
      <w:rPr>
        <w:rFonts w:hint="default"/>
        <w:lang w:val="en-US" w:eastAsia="en-US" w:bidi="ar-SA"/>
      </w:rPr>
    </w:lvl>
    <w:lvl w:ilvl="8" w:tplc="A8AC6A6C">
      <w:numFmt w:val="bullet"/>
      <w:lvlText w:val="•"/>
      <w:lvlJc w:val="left"/>
      <w:pPr>
        <w:ind w:left="7776" w:hanging="450"/>
      </w:pPr>
      <w:rPr>
        <w:rFonts w:hint="default"/>
        <w:lang w:val="en-US" w:eastAsia="en-US" w:bidi="ar-SA"/>
      </w:rPr>
    </w:lvl>
  </w:abstractNum>
  <w:num w:numId="1" w16cid:durableId="201831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54C2E"/>
    <w:rsid w:val="001D1F74"/>
    <w:rsid w:val="0020659E"/>
    <w:rsid w:val="0088748F"/>
    <w:rsid w:val="00F5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2FBD8"/>
  <w15:docId w15:val="{3CFE96D8-907C-524A-9AAF-1A5B68F6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Book" w:eastAsia="Avenir Book" w:hAnsi="Avenir Book" w:cs="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8"/>
      <w:ind w:left="100"/>
    </w:pPr>
    <w:rPr>
      <w:sz w:val="40"/>
      <w:szCs w:val="40"/>
    </w:rPr>
  </w:style>
  <w:style w:type="paragraph" w:styleId="Title">
    <w:name w:val="Title"/>
    <w:basedOn w:val="Normal"/>
    <w:uiPriority w:val="10"/>
    <w:qFormat/>
    <w:pPr>
      <w:spacing w:before="87" w:line="1091" w:lineRule="exact"/>
      <w:ind w:right="19"/>
      <w:jc w:val="center"/>
    </w:pPr>
    <w:rPr>
      <w:rFonts w:ascii="Avenir Heavy" w:eastAsia="Avenir Heavy" w:hAnsi="Avenir Heavy" w:cs="Avenir Heavy"/>
      <w:b/>
      <w:bCs/>
      <w:sz w:val="80"/>
      <w:szCs w:val="80"/>
    </w:rPr>
  </w:style>
  <w:style w:type="paragraph" w:styleId="ListParagraph">
    <w:name w:val="List Paragraph"/>
    <w:basedOn w:val="Normal"/>
    <w:uiPriority w:val="1"/>
    <w:qFormat/>
    <w:pPr>
      <w:spacing w:before="533"/>
      <w:ind w:left="550" w:hanging="4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Thrones, Pt. 3 - The Kingdom Party</dc:title>
  <cp:lastModifiedBy/>
  <cp:revision>1</cp:revision>
  <dcterms:created xsi:type="dcterms:W3CDTF">2024-05-23T19:26:00Z</dcterms:created>
  <dcterms:modified xsi:type="dcterms:W3CDTF">2024-05-23T19:26:00Z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2024-05-23T00:00:00Z</vt:filetime>
  </property>
  <property fmtid="{D5CDD505-2E9C-101B-9397-08002B2CF9AE}" pid="3" name="Creator">
    <vt:lpwstr>Pages</vt:lpwstr>
  </property>
  <property fmtid="{D5CDD505-2E9C-101B-9397-08002B2CF9AE}" pid="4" name="LastSaved">
    <vt:filetime>2024-05-23T00:00:00Z</vt:filetime>
  </property>
  <property fmtid="{D5CDD505-2E9C-101B-9397-08002B2CF9AE}" pid="5" name="Producer">
    <vt:lpwstr>macOS Version 14.5 (Build 23F79) Quartz PDFContext</vt:lpwstr>
  </property>
</Properties>
</file>